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江西省书法家协会软笔书法考级标准（详见教材）</w:t>
      </w:r>
    </w:p>
    <w:tbl>
      <w:tblPr>
        <w:tblStyle w:val="3"/>
        <w:tblpPr w:leftFromText="180" w:rightFromText="180" w:vertAnchor="text" w:horzAnchor="page" w:tblpX="943" w:tblpY="279"/>
        <w:tblOverlap w:val="never"/>
        <w:tblW w:w="15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17"/>
        <w:gridCol w:w="8641"/>
        <w:gridCol w:w="372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阶段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8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考级标准</w:t>
            </w: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8641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按时完成规定书写内容，排列布白得当，已初步掌握正书的临写方法。相对低级的要求初步掌握笔法和结构，相对高级的应该笔法更熟练，结构更稳定，并能体现鲜明的书体特征。缺乏规范训练，笔法不符合要求或卷面不完整者以降级或者不合格论</w:t>
            </w: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临写八种书体范帖中任选一种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规格为四尺六开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86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临写八种书体范帖中任选一种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规格为四尺六开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86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临写八种书体范帖中任选一种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</w:t>
            </w:r>
          </w:p>
        </w:tc>
        <w:tc>
          <w:tcPr>
            <w:tcW w:w="86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按时完成规定书写内容，排列布白得体，卷面完整，署款铃印得当。四级：要求较好地掌握正书作品的临写方法，具有基本的章法观念；五级：要求具有一定的正书创作能力，基本把握住全篇的章法布局；六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级:掌握正确的临写方法，具备一定的创作能力，能基本把握住全篇的章法布局，笔法较为熟练，字形间架稳定，章法合理。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临写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八种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书体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集字范帖《杜甫诗·八阵图》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中任选一种，规格为四尺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五级</w:t>
            </w:r>
          </w:p>
        </w:tc>
        <w:tc>
          <w:tcPr>
            <w:tcW w:w="86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五言诗为内容正书创作一幅作品，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六级</w:t>
            </w:r>
          </w:p>
        </w:tc>
        <w:tc>
          <w:tcPr>
            <w:tcW w:w="86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临经典法帖作品一件、以所临帖为基础创作作品一件（不能是临摹集字字帖）共两件。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</w:t>
            </w:r>
          </w:p>
        </w:tc>
        <w:tc>
          <w:tcPr>
            <w:tcW w:w="86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七级：掌握正确的临写方法，具备创作能力，能把握住全篇的章法布局，笔法熟练，结构稳定，章法合理。八级：掌握正确的临写方法，具备较强的创作能力，能把握住全篇的章法布局，笔法娴熟，结构稳定，章法合理。九级:掌握正确的临写方法，具备较强的创作能力，能把握住全篇的章法布局，笔力劲健，结构完美，气韵生动，具备一定表现力。 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临经典法帖作品一件、以所临帖为基础创作作品一件（不能是临摹集字字帖）共两件。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八级</w:t>
            </w:r>
          </w:p>
        </w:tc>
        <w:tc>
          <w:tcPr>
            <w:tcW w:w="86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临经典法帖作品一件、以所临帖为基础创作作品一件（不能是临摹集字字帖）共两件。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</w:t>
            </w:r>
          </w:p>
        </w:tc>
        <w:tc>
          <w:tcPr>
            <w:tcW w:w="86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临经典法帖作品一件、以所临帖为基础创作作品一件（不能是临摹集字字帖）共两件。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规格为四尺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，竖式书写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注意：教材中有参考字帖</w:t>
      </w: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tbl>
      <w:tblPr>
        <w:tblStyle w:val="3"/>
        <w:tblpPr w:leftFromText="180" w:rightFromText="180" w:vertAnchor="text" w:horzAnchor="page" w:tblpX="943" w:tblpY="626"/>
        <w:tblOverlap w:val="never"/>
        <w:tblW w:w="15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00"/>
        <w:gridCol w:w="9517"/>
        <w:gridCol w:w="276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阶段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9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考级标准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9517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评定参考：笔画能临摹，书写工整，点画基本合理，有结体意识，字形较为平正无错别字。二级评定参考：点画形态与字帖有些相似，初步掌握结体，平正、匀称，无错别字。三级评定参考：已基本掌握点画形态，点画用笔有轻重之分，结体较平正，结构安排较合理。能初步协调作品内容与落款位置关系，整体布局较为统一完整。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自选一种硬笔正楷字帖临摹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9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自选一种硬笔正楷字帖临摹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9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自选一种硬笔正楷字帖临摹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</w:t>
            </w:r>
          </w:p>
        </w:tc>
        <w:tc>
          <w:tcPr>
            <w:tcW w:w="9517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评定参考：点画形态好，能掌握用笔的多种技法，字体较为端庄美观，结构安排合理，章法基本正确，字与字之间的空间关系处理得体，落款大小、位置正确，整体布局完整、统一。五级评定参考：点画形态质感较好，有一定的变化，较为流畅，无明显败笔，结构平正而活泼、匀称，有密疏变化，章法横写竖写均能前后有序，主次分明，落款与正文较为协调，无明显不妥。六级评定参考：点画形态质感较好，并有一定的变化，线条明快，用笔精到，提按、藏露、方圆、转折等笔法掌握得较好，结构在重心平稳的前提下，造型有变化，章法要讲究虚实相生，错落变化，落款与正文布局合理、统一、完整。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自选一种硬笔正楷字帖临摹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五级</w:t>
            </w:r>
          </w:p>
        </w:tc>
        <w:tc>
          <w:tcPr>
            <w:tcW w:w="9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自选一种硬笔正楷字帖临摹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六级</w:t>
            </w:r>
          </w:p>
        </w:tc>
        <w:tc>
          <w:tcPr>
            <w:tcW w:w="9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临摹自选楷书、行书或隶书可简体可繁体，但不可简、繁混用，亦可创作一幅作品。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</w:t>
            </w:r>
          </w:p>
        </w:tc>
        <w:tc>
          <w:tcPr>
            <w:tcW w:w="9517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评定参考：点画雄浑遒劲，对技法的运用得心应手，并应下笔有源，略见毛笔的功底，字体美观，结构巧妙，在动态中见平衡，疏密关系处理得体，章法错落有致，主次得体，气势流畅，落款与章印位置恰当，作品布局合理协调。八级评定参考：点画精到，结构大方、平正、美观，章法布局妥帖，气息流动，富有节奏感。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临摹古代字帖作品一件亦可创作一幅作品，不可简、繁混用。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八级</w:t>
            </w:r>
          </w:p>
        </w:tc>
        <w:tc>
          <w:tcPr>
            <w:tcW w:w="9517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临摹古代字帖作品一件亦可创作一幅作品，不可简、繁混用。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D级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</w:t>
            </w:r>
          </w:p>
        </w:tc>
        <w:tc>
          <w:tcPr>
            <w:tcW w:w="951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九级评定参考：笔画非常精到，外观美观，内涵丰富，结构平中见奇，熟而出新，富有神韵，章法气韵生动，布局巧妙，耐人寻味，堪称上乘。从正文到落款、铃印等较为和谐、完整，具有强烈的感染力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临摹古代字帖作品一件并创作一幅作品，共计两件作品，不可简、繁混用。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江西省书法家协会硬笔书法考级标准（详见教材）</w:t>
      </w: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</w:t>
      </w:r>
    </w:p>
    <w:p>
      <w:pPr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注意：教材中有参考字帖</w:t>
      </w: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江西省美术家协会素描考级标准（详见教材）</w:t>
      </w:r>
    </w:p>
    <w:tbl>
      <w:tblPr>
        <w:tblStyle w:val="3"/>
        <w:tblpPr w:leftFromText="180" w:rightFromText="180" w:vertAnchor="text" w:horzAnchor="page" w:tblpX="928" w:tblpY="570"/>
        <w:tblOverlap w:val="never"/>
        <w:tblW w:w="15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00"/>
        <w:gridCol w:w="9683"/>
        <w:gridCol w:w="211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阶段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9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考级标准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考级內容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用时（分钟）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968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要求：构图适当，形体基本标准，有简单的明暗关系（黑、白、灰）。二级要求：构图适当，比例、形体基本标准，机构完整，有简单的明暗关系（黑、白、灰）。三级要求：构图适当，形体的比例准确，能够较好的表现几何体的立体感，明暗关系明确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单个几何体写生。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96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两个几何体组合写生。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96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多个几何体组合写生。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</w:t>
            </w:r>
          </w:p>
        </w:tc>
        <w:tc>
          <w:tcPr>
            <w:tcW w:w="968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要求：构图适当，形体的比例，结构准确，能完整的表现物体的明暗关系和三度空间及质感的差异，起稿时构图、透视、空间关系要合理，静物的基本行要准确。五级要求：构图适当，比例、结构准确，黑、白、灰关系明确，能较好的表现静物的立体感和质感。起稿时要注意构图，画面透视、比例关系要正确。构图要有远近、疏密、大小等空间变化。六级要求：构图适当，比例、形体准确，能正确的表现物体的立体感和质感，深入刻画。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静物与几何体组合写生。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五级</w:t>
            </w:r>
          </w:p>
        </w:tc>
        <w:tc>
          <w:tcPr>
            <w:tcW w:w="96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静物写生。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六级</w:t>
            </w:r>
          </w:p>
        </w:tc>
        <w:tc>
          <w:tcPr>
            <w:tcW w:w="96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单个石膏像圆面五官写生。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</w:t>
            </w:r>
          </w:p>
        </w:tc>
        <w:tc>
          <w:tcPr>
            <w:tcW w:w="968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要求：构图完整，人物五官比例、透视准确、素描关系完整，刻画深入，有质感和体积感。八级要求：构图完整，形体结构准确，形象肖似，刻画深入细致，黑、白、灰关系明确有空间感、立体感和整体感。九级要求：构图完整，形体结构准确，形象肖似，画面统一、完整，有一定表现技巧，素描关系明确、细致，有空间感、质感和量感。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石膏圆面面像写生。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八级</w:t>
            </w:r>
          </w:p>
        </w:tc>
        <w:tc>
          <w:tcPr>
            <w:tcW w:w="96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石膏头像写生。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</w:t>
            </w:r>
          </w:p>
        </w:tc>
        <w:tc>
          <w:tcPr>
            <w:tcW w:w="96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中年男子头像或石膏头像写生。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江西省美术家协会速写考级标（详见教材）</w:t>
      </w:r>
    </w:p>
    <w:tbl>
      <w:tblPr>
        <w:tblStyle w:val="3"/>
        <w:tblpPr w:leftFromText="180" w:rightFromText="180" w:vertAnchor="text" w:horzAnchor="page" w:tblpX="928" w:tblpY="603"/>
        <w:tblOverlap w:val="never"/>
        <w:tblW w:w="15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00"/>
        <w:gridCol w:w="9500"/>
        <w:gridCol w:w="2500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阶段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9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考级标准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9500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一级要求：1、构图比较完整；2、造型雅拙生动；3、线条大胆流畅。二级要求：构图比较完整；2、造型雅拙生动；3、有概括表现力。三级要求：1、线条灵活，形体自然；2、构图比较完整，有前后关系。</w:t>
            </w: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以一个方块物体为主写生。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9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一两个圆形物体为主写生。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9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静物写生。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</w:t>
            </w:r>
          </w:p>
        </w:tc>
        <w:tc>
          <w:tcPr>
            <w:tcW w:w="950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要求：1、构图完整；2、构图基本符合对象，前后关系合理；3、线条流畅生动。五级要求：1、机构完整，层次清晰；2、造型比例基本正确；3、线条富有变化，细节表现生动。六级要求：1、动态生动，有适当的取舍；2、结构比较准确；3、线条流畅，自然生动。</w:t>
            </w: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植物写生。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五级</w:t>
            </w:r>
          </w:p>
        </w:tc>
        <w:tc>
          <w:tcPr>
            <w:tcW w:w="9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交通工具。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六级</w:t>
            </w:r>
          </w:p>
        </w:tc>
        <w:tc>
          <w:tcPr>
            <w:tcW w:w="9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手的写生。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规格。：4k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</w:t>
            </w:r>
          </w:p>
        </w:tc>
        <w:tc>
          <w:tcPr>
            <w:tcW w:w="950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要求：1、结构完整，整体概括；2、线条灵活多变；3、动态生动自然；4取舍夸张合理。八级要求：1、结构比较准确；2、构图完整；3、造型生动；4线条自然流畅。九级要求：1、构图完整，结构准确；2、线条灵活多变；3、动态生动自然；4、取舍夸张合理。</w:t>
            </w: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人物动态速写。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八级</w:t>
            </w:r>
          </w:p>
        </w:tc>
        <w:tc>
          <w:tcPr>
            <w:tcW w:w="9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人物半身速写。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</w:t>
            </w:r>
          </w:p>
        </w:tc>
        <w:tc>
          <w:tcPr>
            <w:tcW w:w="9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中人物全身速写。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色彩（水彩、水粉、油画）考级标准（详见教材）</w:t>
      </w:r>
    </w:p>
    <w:tbl>
      <w:tblPr>
        <w:tblStyle w:val="3"/>
        <w:tblpPr w:leftFromText="180" w:rightFromText="180" w:vertAnchor="text" w:horzAnchor="page" w:tblpX="913" w:tblpY="603"/>
        <w:tblOverlap w:val="never"/>
        <w:tblW w:w="15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00"/>
        <w:gridCol w:w="8533"/>
        <w:gridCol w:w="3733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阶段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8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考级标准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（分钟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853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要求：较好的熟悉颜料的性能，有基本的调色能力，构图完整。二级要求：较好的熟悉颜料的性能，画面色彩表现出大体冷暖关系，构图完整。三级要求：1、线条灵活，形体自然；2、构图比较完整，有前后关系。</w:t>
            </w: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临摹1-2个水果带背景。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8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临摹2-3个水果加村布。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8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临摹简单的静物作品：一个陶罐和1-2个水果。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</w:t>
            </w:r>
          </w:p>
        </w:tc>
        <w:tc>
          <w:tcPr>
            <w:tcW w:w="853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要求：1、构图完整；2、构图基本符合对象，前后关系合理；3、线条流畅生动。五级要求：1、机构完整，层次清晰；2、造型比例基本正确；3、线条富有变化，细节表现生动。六级要求：1、动态生动，有适当的取舍；2、结构比较准确；3、线条流畅，自然生动。</w:t>
            </w: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临摹一组静物。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五级</w:t>
            </w:r>
          </w:p>
        </w:tc>
        <w:tc>
          <w:tcPr>
            <w:tcW w:w="8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简单静物写生或默画，有少量水果和村布的静物组合。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六级</w:t>
            </w:r>
          </w:p>
        </w:tc>
        <w:tc>
          <w:tcPr>
            <w:tcW w:w="8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静物写生或默画，选用不同造型及表面的陶器或其他器物，以多块村布及若干水果组成色彩鲜明有对比效果的静物。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</w:t>
            </w:r>
          </w:p>
        </w:tc>
        <w:tc>
          <w:tcPr>
            <w:tcW w:w="853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要求：1、结构完整，整体概括；2、线条灵活多变；3、动态生动自然；4取舍夸张合理。八级要求：1、结构比较准确；2、构图完整；3、造型生动；4线条自然流畅。九级要求：1、构图完整，结构准确；2、线条灵活多变；3、动态生动自然；4、取舍夸张合理。</w:t>
            </w: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蔬菜水果静物写生或默画，以陶罐等器物为主，配以水果蔬菜组成静物衬布可以比较单纯，主要主体鲜明突出。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八级</w:t>
            </w:r>
          </w:p>
        </w:tc>
        <w:tc>
          <w:tcPr>
            <w:tcW w:w="8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花卉静物写生或默画，以玻璃器皿为主，配以不同花卉、陶器等组成静物。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</w:t>
            </w:r>
          </w:p>
        </w:tc>
        <w:tc>
          <w:tcPr>
            <w:tcW w:w="8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较为复杂的静物写生或默画，以金属制品为主，以不同的瓜果、陶器、玻璃器皿组成静物。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规格：4k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江西省美术家协会中国画（花鸟）考级标准（详见教材）</w:t>
      </w:r>
    </w:p>
    <w:tbl>
      <w:tblPr>
        <w:tblStyle w:val="3"/>
        <w:tblpPr w:leftFromText="180" w:rightFromText="180" w:vertAnchor="text" w:horzAnchor="page" w:tblpX="973" w:tblpY="606"/>
        <w:tblOverlap w:val="never"/>
        <w:tblW w:w="15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00"/>
        <w:gridCol w:w="7583"/>
        <w:gridCol w:w="4683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阶段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7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考级标准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（分钟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758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一级要求：1、画面整洁；2、形态和谐。二级要求：1、造型比例基本正确；2构图完整。三级要求：1、造型比例基本正确；2、基本能用笔墨塑造形体。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自选菊花进行临摹，规格四尺三开。（规格下同）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自选竹子进行临摹，规格同上。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自选梅花进行临摹，规格同上。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</w:t>
            </w:r>
          </w:p>
        </w:tc>
        <w:tc>
          <w:tcPr>
            <w:tcW w:w="758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要求：1、画面完整；2、线条有变化；3、造型生动；4、组合、布白合理。五级要求：构图完整；2、造型生动；3、笔墨运用比较自如；4、设色比较雅致。六级要求：用笔、用墨、用色大胆，富有变化；2、构图布白完整；3、设色淡雅；4、造型自然生动。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自选兰花进行临摹，规格同上。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自选一种蔬菜或瓜果进行临摹；要求：自选花卉配景进行组合组合默写，需落款。规格同上。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六级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四季花卉中选取同一季节的两种，或同一季节的两种植物。要求自选有主次前后关系的默写，落款有铃印。规格同上。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</w:t>
            </w:r>
          </w:p>
        </w:tc>
        <w:tc>
          <w:tcPr>
            <w:tcW w:w="758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七级要求：构图完整；2、造型生动；3、笔墨沉着；4、空间层次分明。八级要求：符合题意；2、构图完整；3、造型比较生动；4、墨色有变化。九级要求：1、构图完整；2、造型生动；3、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层次清晰；4、线条流畅、富有变化；5、设色淡雅；6能反映诗的情境。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以一种植物和一种动物组成的画面。要求自选有主次前后关系的默写，落款有铃印。规格同上。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八级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命题创作画。要求画面需题字、铃印。规格同上。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写意画：以一首唐诗为题进行创作。要求命题创作，画面须题字、铃印。工笔画：折枝花卉（鸟禽）白描写生。要求：铅笔稿和毛笔稿皆要作为试卷上交，可以施淡彩，画面需提拔，内容自拟。规格同上。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tbl>
      <w:tblPr>
        <w:tblStyle w:val="3"/>
        <w:tblpPr w:leftFromText="180" w:rightFromText="180" w:vertAnchor="text" w:horzAnchor="page" w:tblpX="868" w:tblpY="594"/>
        <w:tblOverlap w:val="never"/>
        <w:tblW w:w="15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00"/>
        <w:gridCol w:w="7583"/>
        <w:gridCol w:w="4683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阶段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7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考级标准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758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一级要求：能画一至两种点叶树，能掌握大致的行。二级要求：两棵或两棵以上的树，用笔平稳。三级要求：除了点叶树，还能画一至两种夹叶树。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临摹一至两种点叶树，能掌握大致的行。规格四尺三开。（规格下同）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临摹一棵点叶树和一棵夹叶树用笔平稳，掌握夹叶树的大致规则。规格同上。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临摹两棵以上的夹叶树、点叶树和一组小石块，能画三棵或三棵以上的树，须落款。规格同上。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</w:t>
            </w:r>
          </w:p>
        </w:tc>
        <w:tc>
          <w:tcPr>
            <w:tcW w:w="758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四级要求：要求几棵树组成的构图相对完整，用常用几种皴法作画。五级要求：用笔有一定的丰富性，基本能运用皴、点、擦、染等技法。六级要求：要求山石构图较完整，要有遮挡、转折关系和笔墨有变化。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临摹一组树及石头，除了树石之外，了解几种基本皴法。须落款铃印。规格同上。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临摹一组树石小景，除了树石之外，了解几种基本画法。须落款铃印。规格同上。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六级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临摹一幅山石小景，构图完整，了解山石的大小变化，组织结构。规格同上。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</w:t>
            </w:r>
          </w:p>
        </w:tc>
        <w:tc>
          <w:tcPr>
            <w:tcW w:w="758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七级要求：能在树石小景中运用到一种到两种云水的画法，笔墨有一定的基础，掌握浅绛设色法。八级要求：有一定山水画基础，笔墨运用比较自如，用色比较透明、正确。九级要求：构图完整，立意明确，构图、笔墨或设色有较好的表现力书法有一定的基本功。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临摹一幅山水小景构图完整，有一定的笔墨技法基础，须落款铃印。规格同上。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八级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命题山水小品创作（唐诗），能综合所学知识，完成一幅完整结构的立意创作，须落款铃印。规格同上。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九级</w:t>
            </w:r>
          </w:p>
        </w:tc>
        <w:tc>
          <w:tcPr>
            <w:tcW w:w="7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命题山水创作，能综合所学知识，完成一幅完整结构的立意创作，须落款铃印。规格同上。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江西省美术家协会中国画（山水）考级标准（详见教材）</w:t>
      </w:r>
    </w:p>
    <w:sectPr>
      <w:pgSz w:w="16838" w:h="11906" w:orient="landscape"/>
      <w:pgMar w:top="360" w:right="820" w:bottom="646" w:left="37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2EC6"/>
    <w:rsid w:val="0B473A51"/>
    <w:rsid w:val="0ECB1F3F"/>
    <w:rsid w:val="1D534685"/>
    <w:rsid w:val="369F441F"/>
    <w:rsid w:val="36F06122"/>
    <w:rsid w:val="3F982483"/>
    <w:rsid w:val="40386C2C"/>
    <w:rsid w:val="544A27FD"/>
    <w:rsid w:val="546D614E"/>
    <w:rsid w:val="630A09C6"/>
    <w:rsid w:val="73CF4AB7"/>
    <w:rsid w:val="75A72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2017-06-13T08:14:00Z</dcterms:created>
  <dc:creator>Administrator</dc:creator>
  <cp:lastModifiedBy>心喜的斐</cp:lastModifiedBy>
  <dcterms:modified xsi:type="dcterms:W3CDTF">2019-11-06T08:51:18Z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